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EF31F" w14:textId="548FC6A5" w:rsidR="00353F03" w:rsidRDefault="00EE6E4E" w:rsidP="00BB41AC">
      <w:pPr>
        <w:pStyle w:val="Heading3"/>
        <w:spacing w:before="120" w:after="120" w:line="240" w:lineRule="auto"/>
        <w:ind w:left="0"/>
        <w:jc w:val="center"/>
        <w:rPr>
          <w:rFonts w:eastAsia="Times New Roman" w:cs="Times New Roman"/>
          <w:bCs/>
          <w:i w:val="0"/>
          <w:iCs/>
          <w:color w:val="FF0000"/>
          <w:sz w:val="28"/>
          <w:szCs w:val="28"/>
        </w:rPr>
      </w:pPr>
      <w:r w:rsidRPr="00F04A0C">
        <w:rPr>
          <w:rFonts w:eastAsia="Times New Roman" w:cs="Times New Roman"/>
          <w:bCs/>
          <w:i w:val="0"/>
          <w:iCs/>
          <w:color w:val="FF0000"/>
          <w:sz w:val="28"/>
          <w:szCs w:val="28"/>
        </w:rPr>
        <w:t>MA TRẬN KIỂM TRA GIỮA HỌC KÌ 1</w:t>
      </w:r>
      <w:r w:rsidR="00353F03">
        <w:rPr>
          <w:rFonts w:eastAsia="Times New Roman" w:cs="Times New Roman"/>
          <w:bCs/>
          <w:i w:val="0"/>
          <w:iCs/>
          <w:color w:val="FF0000"/>
          <w:sz w:val="28"/>
          <w:szCs w:val="28"/>
        </w:rPr>
        <w:t xml:space="preserve"> NĂM HỌC 2024-2025</w:t>
      </w:r>
    </w:p>
    <w:p w14:paraId="6804D8EE" w14:textId="580B60A6" w:rsidR="00EE6E4E" w:rsidRPr="00F04A0C" w:rsidRDefault="00EE6E4E" w:rsidP="00BB41AC">
      <w:pPr>
        <w:pStyle w:val="Heading3"/>
        <w:spacing w:before="120" w:after="120" w:line="240" w:lineRule="auto"/>
        <w:ind w:left="0"/>
        <w:jc w:val="center"/>
        <w:rPr>
          <w:rFonts w:eastAsia="Times New Roman" w:cs="Times New Roman"/>
          <w:bCs/>
          <w:i w:val="0"/>
          <w:iCs/>
          <w:color w:val="FF0000"/>
          <w:sz w:val="28"/>
          <w:szCs w:val="28"/>
        </w:rPr>
      </w:pPr>
      <w:r w:rsidRPr="00F04A0C">
        <w:rPr>
          <w:rFonts w:eastAsia="Times New Roman" w:cs="Times New Roman"/>
          <w:bCs/>
          <w:i w:val="0"/>
          <w:iCs/>
          <w:color w:val="FF0000"/>
          <w:sz w:val="28"/>
          <w:szCs w:val="28"/>
        </w:rPr>
        <w:t xml:space="preserve">MÔN </w:t>
      </w:r>
      <w:r>
        <w:rPr>
          <w:rFonts w:eastAsia="Times New Roman" w:cs="Times New Roman"/>
          <w:bCs/>
          <w:i w:val="0"/>
          <w:iCs/>
          <w:color w:val="FF0000"/>
          <w:sz w:val="28"/>
          <w:szCs w:val="28"/>
        </w:rPr>
        <w:t>CÔNG NGHỆ THỦY SẢN VÀ LÂM NGHIỆP</w:t>
      </w:r>
      <w:r w:rsidRPr="00F04A0C">
        <w:rPr>
          <w:rFonts w:eastAsia="Times New Roman" w:cs="Times New Roman"/>
          <w:bCs/>
          <w:i w:val="0"/>
          <w:iCs/>
          <w:color w:val="FF0000"/>
          <w:sz w:val="28"/>
          <w:szCs w:val="28"/>
        </w:rPr>
        <w:t xml:space="preserve"> 12</w:t>
      </w:r>
    </w:p>
    <w:p w14:paraId="6E7A5DB5" w14:textId="77777777" w:rsidR="00353F03" w:rsidRDefault="00353F03" w:rsidP="00924538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0311A8" w14:textId="13A9A70D" w:rsidR="00EE6E4E" w:rsidRPr="002D2C87" w:rsidRDefault="00EE6E4E" w:rsidP="0092453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C87">
        <w:rPr>
          <w:rFonts w:ascii="Times New Roman" w:hAnsi="Times New Roman" w:cs="Times New Roman"/>
          <w:b/>
          <w:sz w:val="28"/>
          <w:szCs w:val="28"/>
        </w:rPr>
        <w:t>1. Thời điểm kiểm tra</w:t>
      </w:r>
      <w:r w:rsidRPr="002D2C87">
        <w:rPr>
          <w:rFonts w:ascii="Times New Roman" w:hAnsi="Times New Roman" w:cs="Times New Roman"/>
          <w:sz w:val="28"/>
          <w:szCs w:val="28"/>
        </w:rPr>
        <w:t xml:space="preserve">: Tuần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2C87">
        <w:rPr>
          <w:rFonts w:ascii="Times New Roman" w:hAnsi="Times New Roman" w:cs="Times New Roman"/>
          <w:sz w:val="28"/>
          <w:szCs w:val="28"/>
        </w:rPr>
        <w:t xml:space="preserve"> của năm học.</w:t>
      </w:r>
    </w:p>
    <w:p w14:paraId="19C922CA" w14:textId="77777777" w:rsidR="00EE6E4E" w:rsidRPr="002D2C87" w:rsidRDefault="00EE6E4E" w:rsidP="0092453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C87">
        <w:rPr>
          <w:rFonts w:ascii="Times New Roman" w:hAnsi="Times New Roman" w:cs="Times New Roman"/>
          <w:b/>
          <w:sz w:val="28"/>
          <w:szCs w:val="28"/>
        </w:rPr>
        <w:t>2. Thời gian làm bài:</w:t>
      </w:r>
      <w:r w:rsidRPr="002D2C87">
        <w:rPr>
          <w:rFonts w:ascii="Times New Roman" w:hAnsi="Times New Roman" w:cs="Times New Roman"/>
          <w:sz w:val="28"/>
          <w:szCs w:val="28"/>
        </w:rPr>
        <w:t xml:space="preserve"> 45 phút</w:t>
      </w:r>
    </w:p>
    <w:p w14:paraId="5448612B" w14:textId="77777777" w:rsidR="00EE6E4E" w:rsidRPr="002D2C87" w:rsidRDefault="00EE6E4E" w:rsidP="00924538">
      <w:pPr>
        <w:pStyle w:val="NoSpacing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2C87">
        <w:rPr>
          <w:rFonts w:ascii="Times New Roman" w:hAnsi="Times New Roman" w:cs="Times New Roman"/>
          <w:b/>
          <w:sz w:val="28"/>
          <w:szCs w:val="28"/>
        </w:rPr>
        <w:t>3. Hình thức kiểm tra</w:t>
      </w:r>
      <w:r w:rsidRPr="002D2C87">
        <w:rPr>
          <w:rFonts w:ascii="Times New Roman" w:hAnsi="Times New Roman" w:cs="Times New Roman"/>
          <w:sz w:val="28"/>
          <w:szCs w:val="28"/>
        </w:rPr>
        <w:t xml:space="preserve">: </w:t>
      </w:r>
      <w:r w:rsidRPr="002D2C87">
        <w:rPr>
          <w:rFonts w:ascii="Times New Roman" w:hAnsi="Times New Roman" w:cs="Times New Roman"/>
          <w:i/>
          <w:sz w:val="28"/>
          <w:szCs w:val="28"/>
        </w:rPr>
        <w:t>Trắc nghiệm</w:t>
      </w:r>
    </w:p>
    <w:p w14:paraId="77C49AE4" w14:textId="77777777" w:rsidR="00EE6E4E" w:rsidRPr="002D2C87" w:rsidRDefault="00EE6E4E" w:rsidP="00924538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2C87">
        <w:rPr>
          <w:rFonts w:ascii="Times New Roman" w:hAnsi="Times New Roman" w:cs="Times New Roman"/>
          <w:b/>
          <w:sz w:val="28"/>
          <w:szCs w:val="28"/>
        </w:rPr>
        <w:t>4. Cấu trúc:</w:t>
      </w:r>
    </w:p>
    <w:p w14:paraId="4C7708B9" w14:textId="7C3230FD" w:rsidR="00EE6E4E" w:rsidRPr="002D2C87" w:rsidRDefault="00EE6E4E" w:rsidP="0092453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C87">
        <w:rPr>
          <w:rFonts w:ascii="Times New Roman" w:hAnsi="Times New Roman" w:cs="Times New Roman"/>
          <w:sz w:val="28"/>
          <w:szCs w:val="28"/>
        </w:rPr>
        <w:t>- Câu hỏi trắc nghiệm: 10 điểm, gồm 2</w:t>
      </w:r>
      <w:r w:rsidR="007B2F6C">
        <w:rPr>
          <w:rFonts w:ascii="Times New Roman" w:hAnsi="Times New Roman" w:cs="Times New Roman"/>
          <w:sz w:val="28"/>
          <w:szCs w:val="28"/>
        </w:rPr>
        <w:t>8</w:t>
      </w:r>
      <w:r w:rsidRPr="002D2C87">
        <w:rPr>
          <w:rFonts w:ascii="Times New Roman" w:hAnsi="Times New Roman" w:cs="Times New Roman"/>
          <w:sz w:val="28"/>
          <w:szCs w:val="28"/>
        </w:rPr>
        <w:t xml:space="preserve"> câu, </w:t>
      </w:r>
      <w:r>
        <w:rPr>
          <w:rFonts w:ascii="Times New Roman" w:hAnsi="Times New Roman" w:cs="Times New Roman"/>
          <w:sz w:val="28"/>
          <w:szCs w:val="28"/>
        </w:rPr>
        <w:t>40 ý</w:t>
      </w:r>
      <w:r w:rsidRPr="002D2C87">
        <w:rPr>
          <w:rFonts w:ascii="Times New Roman" w:hAnsi="Times New Roman" w:cs="Times New Roman"/>
          <w:sz w:val="28"/>
          <w:szCs w:val="28"/>
        </w:rPr>
        <w:t xml:space="preserve"> hỏi. Trong đó:</w:t>
      </w:r>
    </w:p>
    <w:p w14:paraId="0D9690A1" w14:textId="23F19534" w:rsidR="00EE6E4E" w:rsidRDefault="00EE6E4E" w:rsidP="0092453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C87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2D2C87">
        <w:rPr>
          <w:rFonts w:ascii="Times New Roman" w:hAnsi="Times New Roman" w:cs="Times New Roman"/>
          <w:sz w:val="28"/>
          <w:szCs w:val="28"/>
        </w:rPr>
        <w:t xml:space="preserve">hần I </w:t>
      </w:r>
      <w:r>
        <w:rPr>
          <w:rFonts w:ascii="Times New Roman" w:hAnsi="Times New Roman" w:cs="Times New Roman"/>
          <w:sz w:val="28"/>
          <w:szCs w:val="28"/>
        </w:rPr>
        <w:t>gồm 24 câu dạng trắc nghiệm 1 chọn đúng: Mỗi câu là 1 lệnh hỏi</w:t>
      </w:r>
      <w:r w:rsidRPr="002D2C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E25CF" w14:textId="1036FED7" w:rsidR="00EE6E4E" w:rsidRDefault="00EE6E4E" w:rsidP="0092453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</w:t>
      </w:r>
      <w:r w:rsidRPr="002D2C87">
        <w:rPr>
          <w:rFonts w:ascii="Times New Roman" w:hAnsi="Times New Roman" w:cs="Times New Roman"/>
          <w:sz w:val="28"/>
          <w:szCs w:val="28"/>
        </w:rPr>
        <w:t xml:space="preserve">hần II </w:t>
      </w:r>
      <w:r>
        <w:rPr>
          <w:rFonts w:ascii="Times New Roman" w:hAnsi="Times New Roman" w:cs="Times New Roman"/>
          <w:sz w:val="28"/>
          <w:szCs w:val="28"/>
        </w:rPr>
        <w:t xml:space="preserve">gồm 4 câu dạng trắc nghiệm 4 lựa chọn Đúng/Sai: Mỗi câu </w:t>
      </w:r>
      <w:r w:rsidRPr="002D2C87">
        <w:rPr>
          <w:rFonts w:ascii="Times New Roman" w:hAnsi="Times New Roman" w:cs="Times New Roman"/>
          <w:sz w:val="28"/>
          <w:szCs w:val="28"/>
        </w:rPr>
        <w:t xml:space="preserve">là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D2C87">
        <w:rPr>
          <w:rFonts w:ascii="Times New Roman" w:hAnsi="Times New Roman" w:cs="Times New Roman"/>
          <w:sz w:val="28"/>
          <w:szCs w:val="28"/>
        </w:rPr>
        <w:t>lệnh hỏi.</w:t>
      </w:r>
    </w:p>
    <w:p w14:paraId="4022E1C4" w14:textId="77777777" w:rsidR="00EE6E4E" w:rsidRPr="002D2C87" w:rsidRDefault="00EE6E4E" w:rsidP="00924538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C87">
        <w:rPr>
          <w:rFonts w:ascii="Times New Roman" w:hAnsi="Times New Roman" w:cs="Times New Roman"/>
          <w:b/>
          <w:bCs/>
          <w:sz w:val="28"/>
          <w:szCs w:val="28"/>
        </w:rPr>
        <w:t>5. Cách tính điểm:</w:t>
      </w:r>
    </w:p>
    <w:p w14:paraId="153BF42C" w14:textId="198B4DDE" w:rsidR="00EE6E4E" w:rsidRPr="002D2C87" w:rsidRDefault="00EE6E4E" w:rsidP="0092453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C87">
        <w:rPr>
          <w:rFonts w:ascii="Times New Roman" w:hAnsi="Times New Roman" w:cs="Times New Roman"/>
          <w:b/>
          <w:sz w:val="28"/>
          <w:szCs w:val="28"/>
        </w:rPr>
        <w:t>Phần I (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D2C87">
        <w:rPr>
          <w:rFonts w:ascii="Times New Roman" w:hAnsi="Times New Roman" w:cs="Times New Roman"/>
          <w:b/>
          <w:sz w:val="28"/>
          <w:szCs w:val="28"/>
        </w:rPr>
        <w:t xml:space="preserve"> câu</w:t>
      </w:r>
      <w:r>
        <w:rPr>
          <w:rFonts w:ascii="Times New Roman" w:hAnsi="Times New Roman" w:cs="Times New Roman"/>
          <w:b/>
          <w:sz w:val="28"/>
          <w:szCs w:val="28"/>
        </w:rPr>
        <w:t xml:space="preserve"> – 6 điểm: </w:t>
      </w:r>
      <w:r w:rsidRPr="002D2C87">
        <w:rPr>
          <w:rFonts w:ascii="Times New Roman" w:hAnsi="Times New Roman" w:cs="Times New Roman"/>
          <w:sz w:val="28"/>
          <w:szCs w:val="28"/>
        </w:rPr>
        <w:t xml:space="preserve"> Mỗi câu trả lời đúng học sinh được 0,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2F6C">
        <w:rPr>
          <w:rFonts w:ascii="Times New Roman" w:hAnsi="Times New Roman" w:cs="Times New Roman"/>
          <w:sz w:val="28"/>
          <w:szCs w:val="28"/>
        </w:rPr>
        <w:t>5</w:t>
      </w:r>
      <w:r w:rsidRPr="002D2C87">
        <w:rPr>
          <w:rFonts w:ascii="Times New Roman" w:hAnsi="Times New Roman" w:cs="Times New Roman"/>
          <w:sz w:val="28"/>
          <w:szCs w:val="28"/>
        </w:rPr>
        <w:t xml:space="preserve"> điểm</w:t>
      </w:r>
    </w:p>
    <w:p w14:paraId="3812F8E7" w14:textId="3FB8A5C7" w:rsidR="00EE6E4E" w:rsidRPr="002D2C87" w:rsidRDefault="00EE6E4E" w:rsidP="00924538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30"/>
      <w:bookmarkEnd w:id="0"/>
      <w:r w:rsidRPr="002D2C87">
        <w:rPr>
          <w:rFonts w:ascii="Times New Roman" w:hAnsi="Times New Roman" w:cs="Times New Roman"/>
          <w:b/>
          <w:sz w:val="28"/>
          <w:szCs w:val="28"/>
        </w:rPr>
        <w:t>Phần II (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D2C87">
        <w:rPr>
          <w:rFonts w:ascii="Times New Roman" w:hAnsi="Times New Roman" w:cs="Times New Roman"/>
          <w:b/>
          <w:sz w:val="28"/>
          <w:szCs w:val="28"/>
        </w:rPr>
        <w:t>câu)</w:t>
      </w:r>
      <w:r>
        <w:rPr>
          <w:rFonts w:ascii="Times New Roman" w:hAnsi="Times New Roman" w:cs="Times New Roman"/>
          <w:b/>
          <w:sz w:val="28"/>
          <w:szCs w:val="28"/>
        </w:rPr>
        <w:t>- 4,0 điểm</w:t>
      </w:r>
    </w:p>
    <w:p w14:paraId="4AE3833E" w14:textId="77777777" w:rsidR="00EE6E4E" w:rsidRPr="002D2C87" w:rsidRDefault="00EE6E4E" w:rsidP="0092453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bookmark31"/>
      <w:bookmarkEnd w:id="1"/>
      <w:r w:rsidRPr="002D2C87">
        <w:rPr>
          <w:rFonts w:ascii="Times New Roman" w:hAnsi="Times New Roman" w:cs="Times New Roman"/>
          <w:sz w:val="28"/>
          <w:szCs w:val="28"/>
        </w:rPr>
        <w:tab/>
        <w:t>- Học sinh chỉ lựa chọn chính xác 01 ý trong 01 câu hỏi được 0,1 điểm;</w:t>
      </w:r>
    </w:p>
    <w:p w14:paraId="152ECCC0" w14:textId="77777777" w:rsidR="00EE6E4E" w:rsidRPr="002D2C87" w:rsidRDefault="00EE6E4E" w:rsidP="0092453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bookmark32"/>
      <w:bookmarkEnd w:id="2"/>
      <w:r w:rsidRPr="002D2C87">
        <w:rPr>
          <w:rFonts w:ascii="Times New Roman" w:hAnsi="Times New Roman" w:cs="Times New Roman"/>
          <w:sz w:val="28"/>
          <w:szCs w:val="28"/>
        </w:rPr>
        <w:tab/>
        <w:t>- Học sinh chỉ lựa chọn chính xác 02 ý trong 01 câu hỏi được 0,25 điểm;</w:t>
      </w:r>
    </w:p>
    <w:p w14:paraId="3F719274" w14:textId="77777777" w:rsidR="00EE6E4E" w:rsidRPr="002D2C87" w:rsidRDefault="00EE6E4E" w:rsidP="0092453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bookmark33"/>
      <w:bookmarkEnd w:id="3"/>
      <w:r w:rsidRPr="002D2C87">
        <w:rPr>
          <w:rFonts w:ascii="Times New Roman" w:hAnsi="Times New Roman" w:cs="Times New Roman"/>
          <w:sz w:val="28"/>
          <w:szCs w:val="28"/>
        </w:rPr>
        <w:tab/>
        <w:t>- Học sinh chỉ lựa chọn chính xác 03 ý trong 01 câu hỏi được 0,5 điểm;</w:t>
      </w:r>
      <w:bookmarkStart w:id="4" w:name="bookmark34"/>
      <w:bookmarkEnd w:id="4"/>
    </w:p>
    <w:p w14:paraId="09473B76" w14:textId="30C48ABE" w:rsidR="00EE6E4E" w:rsidRPr="002D2C87" w:rsidRDefault="00EE6E4E" w:rsidP="0092453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C87">
        <w:rPr>
          <w:rFonts w:ascii="Times New Roman" w:hAnsi="Times New Roman" w:cs="Times New Roman"/>
          <w:sz w:val="28"/>
          <w:szCs w:val="28"/>
        </w:rPr>
        <w:tab/>
        <w:t>- Học sinh lựa chọn chính xác cả 04 ý trong 01 câu hỏi được 1,0 điểm.</w:t>
      </w:r>
      <w:bookmarkStart w:id="5" w:name="bookmark35"/>
      <w:bookmarkEnd w:id="5"/>
    </w:p>
    <w:p w14:paraId="0CC0DE3D" w14:textId="77777777" w:rsidR="00EE6E4E" w:rsidRDefault="00EE6E4E" w:rsidP="00924538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2C87">
        <w:rPr>
          <w:rFonts w:ascii="Times New Roman" w:hAnsi="Times New Roman" w:cs="Times New Roman"/>
          <w:b/>
          <w:sz w:val="28"/>
          <w:szCs w:val="28"/>
        </w:rPr>
        <w:t>6. Xác định số câu cho mỗi chủ đề/nội dung và từng mức độ</w:t>
      </w:r>
    </w:p>
    <w:p w14:paraId="2E28F559" w14:textId="77777777" w:rsidR="00924538" w:rsidRDefault="00924538" w:rsidP="00924538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A3E117" w14:textId="77777777" w:rsidR="00924538" w:rsidRPr="002D2C87" w:rsidRDefault="00924538" w:rsidP="00EE6E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85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78"/>
        <w:gridCol w:w="549"/>
        <w:gridCol w:w="825"/>
        <w:gridCol w:w="745"/>
        <w:gridCol w:w="975"/>
        <w:gridCol w:w="661"/>
        <w:gridCol w:w="745"/>
        <w:gridCol w:w="760"/>
        <w:gridCol w:w="668"/>
        <w:gridCol w:w="745"/>
        <w:gridCol w:w="775"/>
        <w:gridCol w:w="708"/>
        <w:gridCol w:w="745"/>
        <w:gridCol w:w="845"/>
      </w:tblGrid>
      <w:tr w:rsidR="00EE6E4E" w:rsidRPr="00B93642" w14:paraId="71533582" w14:textId="77777777" w:rsidTr="00B93642">
        <w:trPr>
          <w:trHeight w:val="20"/>
        </w:trPr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4661D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lastRenderedPageBreak/>
              <w:t>Chủ đề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FA7ABC" w14:textId="5D3AE488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Số tiết</w:t>
            </w:r>
          </w:p>
        </w:tc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8711BF1" w14:textId="5B34DA40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Số câu</w:t>
            </w:r>
          </w:p>
        </w:tc>
        <w:tc>
          <w:tcPr>
            <w:tcW w:w="91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55E64F0" w14:textId="697A6B3E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N</w:t>
            </w:r>
            <w:r w:rsidRPr="00B9364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ĂNG LỰC CÔNG NGHỆ</w:t>
            </w:r>
          </w:p>
        </w:tc>
      </w:tr>
      <w:tr w:rsidR="00B63F9C" w:rsidRPr="00B93642" w14:paraId="6EC126A5" w14:textId="77777777" w:rsidTr="00B93642">
        <w:trPr>
          <w:trHeight w:val="2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8B2C4" w14:textId="77777777" w:rsidR="00EE6E4E" w:rsidRPr="00EE6E4E" w:rsidRDefault="00EE6E4E" w:rsidP="00EE6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D53A29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A68609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2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A2ECA77" w14:textId="3C0B7EFA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Nhận thức </w:t>
            </w:r>
            <w:r w:rsidRPr="00B9364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CN</w:t>
            </w:r>
          </w:p>
        </w:tc>
        <w:tc>
          <w:tcPr>
            <w:tcW w:w="2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01A1917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Giao tiếp CN</w:t>
            </w:r>
          </w:p>
        </w:tc>
        <w:tc>
          <w:tcPr>
            <w:tcW w:w="2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441435F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Sử dụng CN</w:t>
            </w:r>
          </w:p>
        </w:tc>
        <w:tc>
          <w:tcPr>
            <w:tcW w:w="2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6C28050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Đánh giá CN</w:t>
            </w:r>
          </w:p>
        </w:tc>
      </w:tr>
      <w:tr w:rsidR="00B63F9C" w:rsidRPr="00B93642" w14:paraId="6718E665" w14:textId="77777777" w:rsidTr="00B93642">
        <w:trPr>
          <w:trHeight w:val="2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480E1" w14:textId="77777777" w:rsidR="00EE6E4E" w:rsidRPr="00EE6E4E" w:rsidRDefault="00EE6E4E" w:rsidP="00EE6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FCC297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2669A7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2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900F1CE" w14:textId="7670B6EC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Cấp độ tư duy</w:t>
            </w:r>
          </w:p>
        </w:tc>
        <w:tc>
          <w:tcPr>
            <w:tcW w:w="2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4496346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Cấp độ tư duy</w:t>
            </w:r>
          </w:p>
        </w:tc>
        <w:tc>
          <w:tcPr>
            <w:tcW w:w="2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E725383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Cấp độ tư duy</w:t>
            </w:r>
          </w:p>
        </w:tc>
        <w:tc>
          <w:tcPr>
            <w:tcW w:w="2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2FAB5B1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Cấp độ tư duy</w:t>
            </w:r>
          </w:p>
        </w:tc>
      </w:tr>
      <w:tr w:rsidR="00B63F9C" w:rsidRPr="00B93642" w14:paraId="7351543F" w14:textId="77777777" w:rsidTr="00B93642">
        <w:trPr>
          <w:trHeight w:val="20"/>
        </w:trPr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B9925" w14:textId="77777777" w:rsidR="00EE6E4E" w:rsidRPr="00EE6E4E" w:rsidRDefault="00EE6E4E" w:rsidP="00EE6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011E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5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1FEDC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C3EF2DE" w14:textId="25B0177E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5F7DAA1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08B443A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  <w:t>Vận dụng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29C55AEF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133E5207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8DD89CB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  <w:t>Vận dụng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5FC13E0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2935E20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1A8EE518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  <w:t>Vận dụng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6F779BF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  <w:t>Biết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F067ECA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  <w:t>Hiểu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73ABC2A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14:ligatures w14:val="none"/>
              </w:rPr>
              <w:t>Vận dụng</w:t>
            </w:r>
          </w:p>
        </w:tc>
      </w:tr>
      <w:tr w:rsidR="00B63F9C" w:rsidRPr="00B93642" w14:paraId="3EF096E7" w14:textId="77777777" w:rsidTr="00B93642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19EF8C" w14:textId="7C2A1CAC" w:rsidR="00EE6E4E" w:rsidRPr="00EE6E4E" w:rsidRDefault="00EE6E4E" w:rsidP="00B63F9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sz w:val="24"/>
                <w:szCs w:val="24"/>
              </w:rPr>
              <w:t>Vai trò và triển vọng của lâm nghiệp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582D2" w14:textId="6BAB65C2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C17E1" w14:textId="0C92AC6A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8078EAD" w14:textId="7B808D6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  <w:r w:rsidR="008E6336"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24F93AE5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85537F0" w14:textId="1DE2AF9D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  <w:r w:rsidR="00B63F9C"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84FB65F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5143F97" w14:textId="01D1DE9C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  <w:r w:rsidR="00B63F9C"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4D85EF7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BC02523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55D8FC5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21617387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299B85E" w14:textId="6B55C6BC" w:rsidR="00EE6E4E" w:rsidRPr="00EE6E4E" w:rsidRDefault="00B63F9C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E42BC13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135FB24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</w:tr>
      <w:tr w:rsidR="00B63F9C" w:rsidRPr="00B93642" w14:paraId="2F3B6063" w14:textId="77777777" w:rsidTr="00B93642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D9FB74" w14:textId="322C1260" w:rsidR="00EE6E4E" w:rsidRPr="00EE6E4E" w:rsidRDefault="00EE6E4E" w:rsidP="00B63F9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sz w:val="24"/>
                <w:szCs w:val="24"/>
              </w:rPr>
              <w:t>Các hoạt động lâm nghiệp cơ bản và nguyên nhân chủ yếu làm suy thoái tài nguyên rừng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DC1CD" w14:textId="296BA1AA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DA9CC" w14:textId="6DD5C6C1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B905B51" w14:textId="2C97883D" w:rsidR="00EE6E4E" w:rsidRPr="00EE6E4E" w:rsidRDefault="00A271A4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C0C2BE2" w14:textId="1A382CF3" w:rsidR="00EE6E4E" w:rsidRPr="00EE6E4E" w:rsidRDefault="00A271A4" w:rsidP="008E6336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29FC67E0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329D012" w14:textId="4C525883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  <w:r w:rsidR="00A271A4"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6201843" w14:textId="0E1A76F4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184F6E07" w14:textId="3E9AEF0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A3CB20C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5875658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4083B97" w14:textId="6521576B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  <w:r w:rsidR="00B63F9C"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AE316F3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4F4554C" w14:textId="4B238893" w:rsidR="00EE6E4E" w:rsidRPr="00EE6E4E" w:rsidRDefault="00B63F9C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  <w:r w:rsidR="00EE6E4E"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C792989" w14:textId="6ED44430" w:rsidR="00EE6E4E" w:rsidRPr="00EE6E4E" w:rsidRDefault="00B63F9C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  <w:r w:rsidR="00EE6E4E"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</w:tr>
      <w:tr w:rsidR="00B63F9C" w:rsidRPr="00B93642" w14:paraId="58F74349" w14:textId="77777777" w:rsidTr="00B93642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ED73DC" w14:textId="1B5B5FC0" w:rsidR="00EE6E4E" w:rsidRPr="00EE6E4E" w:rsidRDefault="00EE6E4E" w:rsidP="00B63F9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sz w:val="24"/>
                <w:szCs w:val="24"/>
              </w:rPr>
              <w:t>Vai trò, nhiệm vụ của trồng và chăm sóc rừng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20AB7" w14:textId="5B822BD5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6B3FC" w14:textId="319242CB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178273C0" w14:textId="2D3B4E0A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  <w:r w:rsidR="00B63F9C"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29F4267" w14:textId="572D98EB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  <w:r w:rsidR="00B63F9C"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2C31EFE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288CB40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4E9F99D" w14:textId="0B504D8F" w:rsidR="00EE6E4E" w:rsidRPr="00EE6E4E" w:rsidRDefault="00B63F9C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  <w:r w:rsidR="00EE6E4E"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2F19F20D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1167AA6D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101D8EF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EEC31A6" w14:textId="77777777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6398B90" w14:textId="0F554946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8AC007B" w14:textId="0DBDA21B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99B6178" w14:textId="68482EC4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  <w:r w:rsidR="00B63F9C"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</w:tr>
      <w:tr w:rsidR="00B63F9C" w:rsidRPr="00B93642" w14:paraId="49E70FFD" w14:textId="77777777" w:rsidTr="00B93642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0255FA6E" w14:textId="19560106" w:rsidR="00EE6E4E" w:rsidRPr="00B93642" w:rsidRDefault="00EE6E4E" w:rsidP="00B63F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sz w:val="24"/>
                <w:szCs w:val="24"/>
              </w:rPr>
              <w:t>Quy luật sinh trưởng và phát triển của cây rừng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51179" w14:textId="2BD8706F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C1BB0" w14:textId="53193B3D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42EF96B" w14:textId="2C528C92" w:rsidR="00EE6E4E" w:rsidRPr="00B93642" w:rsidRDefault="00B63F9C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923467B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9539089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5DCA5EC" w14:textId="128F6F3D" w:rsidR="00EE6E4E" w:rsidRPr="00B93642" w:rsidRDefault="00A271A4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CD61384" w14:textId="01A78469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BB7A56A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F51B418" w14:textId="45B44F24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C76B55D" w14:textId="314CE003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11896EB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7625897" w14:textId="16BB7D11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2ED5A93" w14:textId="5B6BD7D7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6B85D7A" w14:textId="53442D8B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</w:tr>
      <w:tr w:rsidR="00B63F9C" w:rsidRPr="00B93642" w14:paraId="003E4BD3" w14:textId="77777777" w:rsidTr="00B93642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405D3CF8" w14:textId="769D5975" w:rsidR="00EE6E4E" w:rsidRPr="00B93642" w:rsidRDefault="00EE6E4E" w:rsidP="00B63F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sz w:val="24"/>
                <w:szCs w:val="24"/>
              </w:rPr>
              <w:t>Kĩ thuật trồng và chăm sóc rừng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8CAB0" w14:textId="675BDAB3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49E8D" w14:textId="0A0276AB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CC34E2F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B9B1514" w14:textId="31B9C068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78455FD" w14:textId="3E171758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AE3ADD2" w14:textId="73F0A142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B8FFBC6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DBAB465" w14:textId="71675783" w:rsidR="00EE6E4E" w:rsidRPr="00B93642" w:rsidRDefault="007A0975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EA75BE3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57CDB19" w14:textId="16E76257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1EE1A70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678F1AF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8DCACDB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4DFFEC9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</w:tr>
      <w:tr w:rsidR="00B63F9C" w:rsidRPr="00B93642" w14:paraId="7547E455" w14:textId="77777777" w:rsidTr="00B93642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70EF9938" w14:textId="452CB814" w:rsidR="00EE6E4E" w:rsidRPr="00B93642" w:rsidRDefault="00EE6E4E" w:rsidP="00B63F9C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sz w:val="24"/>
                <w:szCs w:val="24"/>
              </w:rPr>
              <w:t>Ý nghĩa, nhiệm vụ, thực trạng của việc bảo vệ và khai thác rừng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E2B2" w14:textId="5F9EBA3F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6975C" w14:textId="735497ED" w:rsidR="00EE6E4E" w:rsidRPr="00B93642" w:rsidRDefault="006515B8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4C99650" w14:textId="4172CB55" w:rsidR="00EE6E4E" w:rsidRPr="00B93642" w:rsidRDefault="007A0975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4985881" w14:textId="6BEF447B" w:rsidR="00EE6E4E" w:rsidRPr="00B93642" w:rsidRDefault="007A0975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387ED61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70AA9BFE" w14:textId="37CDA59D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C2F65D8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162F200" w14:textId="60380B2E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BEABE5E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7960A38" w14:textId="340DAECE" w:rsidR="00EE6E4E" w:rsidRPr="00B93642" w:rsidRDefault="008E6336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212D9BD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83807DE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892B22E" w14:textId="77777777" w:rsidR="00EE6E4E" w:rsidRPr="00B93642" w:rsidRDefault="00EE6E4E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ECA6315" w14:textId="0F4896F7" w:rsidR="00EE6E4E" w:rsidRPr="00B93642" w:rsidRDefault="00B63F9C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</w:tr>
      <w:tr w:rsidR="00B63F9C" w:rsidRPr="00B93642" w14:paraId="1F64B31B" w14:textId="77777777" w:rsidTr="00B93642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20DD29C1" w14:textId="39755CE6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TỔNG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6EC41" w14:textId="7D4C2433" w:rsidR="00EE6E4E" w:rsidRPr="00B93642" w:rsidRDefault="00252721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0A769" w14:textId="4051278C" w:rsidR="00EE6E4E" w:rsidRPr="00B93642" w:rsidRDefault="00B63F9C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F97899C" w14:textId="5F3E4C4A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  <w:r w:rsidR="006515B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386FDDD" w14:textId="68B4D30C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14:ligatures w14:val="none"/>
              </w:rPr>
              <w:t> </w:t>
            </w:r>
            <w:r w:rsidR="007A0975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CC5D91A" w14:textId="007C3D94" w:rsidR="00EE6E4E" w:rsidRPr="00EE6E4E" w:rsidRDefault="008E6336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2</w:t>
            </w:r>
            <w:r w:rsidR="00EE6E4E"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D26C822" w14:textId="7EF2B3AA" w:rsidR="00EE6E4E" w:rsidRPr="00EE6E4E" w:rsidRDefault="006515B8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3</w:t>
            </w:r>
            <w:r w:rsidR="00EE6E4E"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3D8ACC5" w14:textId="753E02EF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14:ligatures w14:val="none"/>
              </w:rPr>
              <w:t> </w:t>
            </w:r>
            <w:r w:rsidR="00A271A4" w:rsidRPr="00B93642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A68FB67" w14:textId="3F14526B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  <w:r w:rsidR="006515B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8815F3A" w14:textId="395862F8" w:rsidR="00EE6E4E" w:rsidRPr="00EE6E4E" w:rsidRDefault="008E6336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  <w:r w:rsidR="00EE6E4E"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162F38D9" w14:textId="0ED9A248" w:rsidR="00EE6E4E" w:rsidRPr="00EE6E4E" w:rsidRDefault="008E6336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14:ligatures w14:val="none"/>
              </w:rPr>
              <w:t>2</w:t>
            </w:r>
            <w:r w:rsidR="00EE6E4E" w:rsidRPr="00EE6E4E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2CA48B37" w14:textId="4E3363FF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  <w:r w:rsidR="008E6336"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F7D812A" w14:textId="5E337A81" w:rsidR="00EE6E4E" w:rsidRPr="00EE6E4E" w:rsidRDefault="006515B8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CD10D56" w14:textId="055BF918" w:rsidR="00EE6E4E" w:rsidRPr="00EE6E4E" w:rsidRDefault="008E6336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14:ligatures w14:val="none"/>
              </w:rPr>
              <w:t>2</w:t>
            </w:r>
            <w:r w:rsidR="00EE6E4E" w:rsidRPr="00EE6E4E">
              <w:rPr>
                <w:rFonts w:ascii="Times New Roman" w:eastAsia="Calibri" w:hAnsi="Times New Roman" w:cs="Times New Roman"/>
                <w:color w:val="FF0000"/>
                <w:kern w:val="24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AF9775C" w14:textId="404BD002" w:rsidR="00EE6E4E" w:rsidRPr="00EE6E4E" w:rsidRDefault="00EE6E4E" w:rsidP="00EE6E4E">
            <w:pPr>
              <w:spacing w:line="312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E6E4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  <w:r w:rsidR="008E6336" w:rsidRPr="00B936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3</w:t>
            </w:r>
          </w:p>
        </w:tc>
      </w:tr>
      <w:tr w:rsidR="004670F0" w:rsidRPr="00B93642" w14:paraId="4238D7FD" w14:textId="77777777" w:rsidTr="00B93642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DC33883" w14:textId="2D088F02" w:rsidR="004670F0" w:rsidRPr="00B93642" w:rsidRDefault="00252721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Phân bố theo cấp độ tư duy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CC76" w14:textId="77777777" w:rsidR="004670F0" w:rsidRPr="00B93642" w:rsidRDefault="004670F0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</w:p>
        </w:tc>
        <w:tc>
          <w:tcPr>
            <w:tcW w:w="3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EF043" w14:textId="400C8F7E" w:rsidR="004670F0" w:rsidRPr="00B93642" w:rsidRDefault="004670F0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B: </w:t>
            </w:r>
            <w:r w:rsidR="00A271A4" w:rsidRPr="00B9364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  <w:r w:rsidR="007A097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A9B38FB" w14:textId="6516EFA9" w:rsidR="004670F0" w:rsidRPr="00B93642" w:rsidRDefault="004670F0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H</w:t>
            </w:r>
            <w:r w:rsidR="00A271A4" w:rsidRPr="00B9364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: </w:t>
            </w:r>
            <w:r w:rsidR="007A097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DC824CE" w14:textId="3FCB43B1" w:rsidR="004670F0" w:rsidRPr="00B93642" w:rsidRDefault="004670F0" w:rsidP="00EE6E4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B9364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VD: </w:t>
            </w:r>
            <w:r w:rsidR="007A097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8</w:t>
            </w:r>
          </w:p>
        </w:tc>
      </w:tr>
    </w:tbl>
    <w:p w14:paraId="40E627D4" w14:textId="77777777" w:rsidR="00EE6E4E" w:rsidRPr="00B93642" w:rsidRDefault="00EE6E4E">
      <w:pPr>
        <w:rPr>
          <w:sz w:val="24"/>
          <w:szCs w:val="24"/>
        </w:rPr>
      </w:pPr>
    </w:p>
    <w:sectPr w:rsidR="00EE6E4E" w:rsidRPr="00B93642" w:rsidSect="00A01536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49"/>
    <w:rsid w:val="00252721"/>
    <w:rsid w:val="00261FE2"/>
    <w:rsid w:val="00273241"/>
    <w:rsid w:val="00353F03"/>
    <w:rsid w:val="00430A49"/>
    <w:rsid w:val="00445011"/>
    <w:rsid w:val="004670F0"/>
    <w:rsid w:val="005A5CA3"/>
    <w:rsid w:val="006515B8"/>
    <w:rsid w:val="007A0975"/>
    <w:rsid w:val="007B2F6C"/>
    <w:rsid w:val="008E6336"/>
    <w:rsid w:val="00924538"/>
    <w:rsid w:val="00A01536"/>
    <w:rsid w:val="00A21E26"/>
    <w:rsid w:val="00A271A4"/>
    <w:rsid w:val="00B63F9C"/>
    <w:rsid w:val="00B93642"/>
    <w:rsid w:val="00D67E5A"/>
    <w:rsid w:val="00E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03FE"/>
  <w15:chartTrackingRefBased/>
  <w15:docId w15:val="{A616EA46-8D69-4736-8B14-57426CF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6E4E"/>
    <w:pPr>
      <w:keepNext/>
      <w:keepLines/>
      <w:spacing w:before="40" w:after="0" w:line="276" w:lineRule="auto"/>
      <w:ind w:left="720"/>
      <w:outlineLvl w:val="2"/>
    </w:pPr>
    <w:rPr>
      <w:rFonts w:ascii="Times New Roman" w:eastAsiaTheme="majorEastAsia" w:hAnsi="Times New Roman" w:cstheme="majorBidi"/>
      <w:b/>
      <w:i/>
      <w:kern w:val="0"/>
      <w:sz w:val="24"/>
      <w:szCs w:val="24"/>
      <w:lang w:eastAsia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6E4E"/>
    <w:rPr>
      <w:rFonts w:ascii="Times New Roman" w:eastAsiaTheme="majorEastAsia" w:hAnsi="Times New Roman" w:cstheme="majorBidi"/>
      <w:b/>
      <w:i/>
      <w:kern w:val="0"/>
      <w:sz w:val="24"/>
      <w:szCs w:val="24"/>
      <w:lang w:eastAsia="en-SG"/>
      <w14:ligatures w14:val="none"/>
    </w:rPr>
  </w:style>
  <w:style w:type="paragraph" w:styleId="NoSpacing">
    <w:name w:val="No Spacing"/>
    <w:uiPriority w:val="1"/>
    <w:qFormat/>
    <w:rsid w:val="00EE6E4E"/>
    <w:pPr>
      <w:spacing w:after="0" w:line="240" w:lineRule="auto"/>
    </w:pPr>
    <w:rPr>
      <w:rFonts w:ascii="Calibri" w:eastAsia="Calibri" w:hAnsi="Calibri" w:cs="Calibri"/>
      <w:kern w:val="0"/>
      <w:lang w:eastAsia="en-S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0627-E499-4154-A18F-80B6598D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MA TRẬN KIỂM TRA GIỮA HỌC KÌ 1 – MÔN CÔNG NGHỆ THỦY SẢN VÀ LÂM NGHIỆP 12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K41.QLGD Le Hoai Nam</dc:creator>
  <cp:keywords/>
  <dc:description/>
  <cp:lastModifiedBy>K41.QLGD Le Hoai Nam</cp:lastModifiedBy>
  <cp:revision>13</cp:revision>
  <dcterms:created xsi:type="dcterms:W3CDTF">2024-10-13T03:47:00Z</dcterms:created>
  <dcterms:modified xsi:type="dcterms:W3CDTF">2024-10-13T08:23:00Z</dcterms:modified>
</cp:coreProperties>
</file>